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C" w:rsidRDefault="00C9626C" w:rsidP="00C9626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812407" cy="8976211"/>
            <wp:effectExtent l="19050" t="0" r="0" b="0"/>
            <wp:docPr id="1" name="Рисунок 1" descr="C:\Users\Завуч-1\Downloads\2023-09-28 09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1\Downloads\2023-09-28 093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6204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6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93710">
        <w:rPr>
          <w:rFonts w:asciiTheme="majorBidi" w:hAnsiTheme="majorBidi" w:cstheme="majorBidi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DE337C" w:rsidRDefault="00C42F79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76A07" w:rsidRPr="00793710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  <w:r w:rsidR="00A76A07" w:rsidRPr="00793710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552E" w:rsidRPr="00E8602F" w:rsidRDefault="0038552E" w:rsidP="0038552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9F3FF2">
        <w:rPr>
          <w:rFonts w:asciiTheme="majorBidi" w:hAnsiTheme="majorBidi" w:cstheme="majorBidi"/>
          <w:sz w:val="24"/>
          <w:szCs w:val="24"/>
        </w:rPr>
        <w:t>Голубенко</w:t>
      </w:r>
      <w:proofErr w:type="spellEnd"/>
      <w:r w:rsidRPr="009F3FF2">
        <w:rPr>
          <w:rFonts w:asciiTheme="majorBidi" w:hAnsiTheme="majorBidi" w:cstheme="majorBidi"/>
          <w:sz w:val="24"/>
          <w:szCs w:val="24"/>
        </w:rPr>
        <w:t xml:space="preserve"> Анастасия Николаевна</w:t>
      </w:r>
    </w:p>
    <w:p w:rsidR="00636D73" w:rsidRPr="009F3FF2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636D73" w:rsidRPr="00AF4835" w:rsidRDefault="00636D73" w:rsidP="00636D73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 xml:space="preserve">от </w:t>
      </w:r>
      <w:r w:rsidR="0006433B">
        <w:rPr>
          <w:rFonts w:asciiTheme="majorBidi" w:hAnsiTheme="majorBidi" w:cstheme="majorBidi"/>
          <w:sz w:val="24"/>
          <w:szCs w:val="24"/>
        </w:rPr>
        <w:t>«</w:t>
      </w:r>
      <w:r w:rsidRPr="009F3FF2">
        <w:rPr>
          <w:rFonts w:asciiTheme="majorBidi" w:hAnsiTheme="majorBidi" w:cstheme="majorBidi"/>
          <w:sz w:val="24"/>
          <w:szCs w:val="24"/>
        </w:rPr>
        <w:t>30.08.202</w:t>
      </w:r>
      <w:r w:rsidR="0006433B">
        <w:rPr>
          <w:rFonts w:asciiTheme="majorBidi" w:hAnsiTheme="majorBidi" w:cstheme="majorBidi"/>
          <w:sz w:val="24"/>
          <w:szCs w:val="24"/>
        </w:rPr>
        <w:t>3»</w:t>
      </w:r>
    </w:p>
    <w:bookmarkEnd w:id="0"/>
    <w:p w:rsidR="00BA255F" w:rsidRPr="0079371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937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937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937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79371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38552E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190D83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от 12.08.2022 № 732.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от 17.05.2012 № 413.</w:t>
      </w:r>
    </w:p>
    <w:p w:rsidR="007D79A0" w:rsidRPr="00D2351B" w:rsidRDefault="008D4736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79A0" w:rsidRPr="00D2351B">
        <w:rPr>
          <w:rStyle w:val="markedcontent"/>
          <w:rFonts w:ascii="Times New Roman" w:hAnsi="Times New Roman" w:cs="Times New Roman"/>
          <w:sz w:val="24"/>
          <w:szCs w:val="24"/>
        </w:rPr>
        <w:t>от 18.05.2023 № 371.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7D79A0" w:rsidRPr="00D2351B" w:rsidRDefault="007D79A0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38552E" w:rsidRPr="00D2351B" w:rsidRDefault="00C91579" w:rsidP="00D23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 «</w:t>
      </w:r>
      <w:r w:rsidR="00EE0C26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8552E" w:rsidRPr="00D2351B">
        <w:rPr>
          <w:rFonts w:ascii="Times New Roman" w:hAnsi="Times New Roman" w:cs="Times New Roman"/>
          <w:sz w:val="24"/>
          <w:szCs w:val="24"/>
        </w:rPr>
        <w:t>с 1 сентября</w:t>
      </w:r>
      <w:r w:rsidR="00190D83" w:rsidRPr="00D2351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38552E" w:rsidRPr="00D2351B">
        <w:rPr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38552E" w:rsidRPr="00D2351B">
        <w:rPr>
          <w:rFonts w:ascii="Times New Roman" w:hAnsi="Times New Roman" w:cs="Times New Roman"/>
          <w:sz w:val="24"/>
          <w:szCs w:val="24"/>
        </w:rPr>
        <w:t>31 мая</w:t>
      </w:r>
      <w:r w:rsidR="00190D83" w:rsidRPr="00D2351B">
        <w:rPr>
          <w:rFonts w:ascii="Times New Roman" w:hAnsi="Times New Roman" w:cs="Times New Roman"/>
          <w:sz w:val="24"/>
          <w:szCs w:val="24"/>
        </w:rPr>
        <w:t xml:space="preserve"> 2024 году</w:t>
      </w:r>
      <w:r w:rsidR="0038552E" w:rsidRPr="00D2351B">
        <w:rPr>
          <w:rFonts w:ascii="Times New Roman" w:hAnsi="Times New Roman" w:cs="Times New Roman"/>
          <w:sz w:val="24"/>
          <w:szCs w:val="24"/>
        </w:rPr>
        <w:t xml:space="preserve"> для 10 классов и для 11 классов в соответствии с расписанием государственной итоговой аттестации.</w:t>
      </w:r>
    </w:p>
    <w:p w:rsidR="00C91579" w:rsidRPr="00D2351B" w:rsidRDefault="00C91579" w:rsidP="00D235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79" w:rsidRPr="00D2351B" w:rsidRDefault="000C3476" w:rsidP="00D2351B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5F6A49" w:rsidRPr="00D2351B" w:rsidRDefault="005F6A49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в неделю составляет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в  10 классе – 34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а, в  11 классе – 3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час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Количество учебных занятий за 2 года составляет   2278 академических часов.</w:t>
      </w:r>
    </w:p>
    <w:p w:rsidR="00F23C59" w:rsidRPr="00D2351B" w:rsidRDefault="00F23C59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D2351B" w:rsidRDefault="007D79A0" w:rsidP="00D2351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В части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учебного плана, формируем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реализует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ся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в 10 классе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учебный курс «Русское слово»</w:t>
      </w:r>
      <w:r w:rsidR="00190D8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и в 11 классе 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«Математика в задачах», «Основной закон страны», «Избирательное право», «Сферы общественной жизни», «Информатика в задачах», «История в лицах», «</w:t>
      </w:r>
      <w:proofErr w:type="spellStart"/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География+</w:t>
      </w:r>
      <w:proofErr w:type="spellEnd"/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», «</w:t>
      </w:r>
      <w:proofErr w:type="spellStart"/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Химия+</w:t>
      </w:r>
      <w:proofErr w:type="spellEnd"/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по</w:t>
      </w:r>
      <w:proofErr w:type="gramEnd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6D6035" w:rsidRPr="00D2351B" w:rsidRDefault="00BF0C5B" w:rsidP="00D235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3963BA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D2351B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2351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2351B">
        <w:rPr>
          <w:rFonts w:ascii="Times New Roman" w:hAnsi="Times New Roman" w:cs="Times New Roman"/>
          <w:sz w:val="24"/>
          <w:szCs w:val="24"/>
        </w:rPr>
        <w:t>язык</w:t>
      </w:r>
      <w:r w:rsidR="006D6035" w:rsidRPr="00D2351B">
        <w:rPr>
          <w:rFonts w:ascii="Times New Roman" w:hAnsi="Times New Roman" w:cs="Times New Roman"/>
          <w:sz w:val="24"/>
          <w:szCs w:val="24"/>
        </w:rPr>
        <w:t>.</w:t>
      </w:r>
    </w:p>
    <w:p w:rsidR="008E0553" w:rsidRPr="00D2351B" w:rsidRDefault="008E0553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D2351B" w:rsidRDefault="004141D3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При изучении </w:t>
      </w:r>
      <w:r w:rsidR="000F4598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E17E65" w:rsidRPr="00D2351B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r w:rsidR="00E10CB6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D2351B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полугодиям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в 11 классе 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</w:t>
      </w:r>
      <w:r w:rsidR="00182E5B" w:rsidRPr="00D2351B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D2351B" w:rsidRDefault="00B55BA0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D2351B">
        <w:rPr>
          <w:rStyle w:val="markedcontent"/>
          <w:rFonts w:ascii="Times New Roman" w:hAnsi="Times New Roman" w:cs="Times New Roman"/>
          <w:sz w:val="24"/>
          <w:szCs w:val="24"/>
        </w:rPr>
        <w:t>ысреднего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>промежуточной</w:t>
      </w:r>
      <w:r w:rsidR="006D6035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аттестацией.</w:t>
      </w:r>
    </w:p>
    <w:p w:rsidR="00F23C59" w:rsidRPr="00D2351B" w:rsidRDefault="006D6035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D2351B" w:rsidRPr="00D23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D2351B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D2351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D2351B" w:rsidRDefault="00F60A00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10CB6" w:rsidRPr="00D2351B" w:rsidRDefault="00E10CB6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P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351B" w:rsidRPr="00D2351B" w:rsidRDefault="00D2351B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10CB6" w:rsidRPr="00D2351B" w:rsidRDefault="00E10CB6" w:rsidP="00D2351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8552E" w:rsidRPr="00D2351B" w:rsidRDefault="0038552E" w:rsidP="00D2351B">
      <w:pPr>
        <w:pStyle w:val="aa"/>
        <w:spacing w:before="40" w:after="0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промежуточной аттестации обучающихся</w:t>
      </w:r>
    </w:p>
    <w:p w:rsidR="0038552E" w:rsidRPr="00D2351B" w:rsidRDefault="0038552E" w:rsidP="00D2351B">
      <w:pPr>
        <w:pStyle w:val="aa"/>
        <w:spacing w:before="40" w:after="0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1B">
        <w:rPr>
          <w:rFonts w:ascii="Times New Roman" w:hAnsi="Times New Roman" w:cs="Times New Roman"/>
          <w:b/>
          <w:color w:val="000000"/>
          <w:sz w:val="24"/>
          <w:szCs w:val="24"/>
        </w:rPr>
        <w:t>уровнясреднего общего образования</w:t>
      </w:r>
    </w:p>
    <w:p w:rsidR="0038552E" w:rsidRPr="00D2351B" w:rsidRDefault="0038552E" w:rsidP="00D2351B">
      <w:pPr>
        <w:spacing w:before="40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1"/>
        <w:tblW w:w="9747" w:type="dxa"/>
        <w:tblLayout w:type="fixed"/>
        <w:tblLook w:val="04A0"/>
      </w:tblPr>
      <w:tblGrid>
        <w:gridCol w:w="3369"/>
        <w:gridCol w:w="1275"/>
        <w:gridCol w:w="2835"/>
        <w:gridCol w:w="2268"/>
      </w:tblGrid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Сроки 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 xml:space="preserve">Русский язык 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 в формате ЕГЭ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Март - апрель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Коми литература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10 - 11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Иностранный язык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 в формате ЕГЭ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Март - апрель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Информатика и ИКТ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 –11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 xml:space="preserve">История 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10- 11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Химия</w:t>
            </w:r>
          </w:p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10–11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4C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Сдача спортивных нормативов 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Контрольная работа</w:t>
            </w:r>
          </w:p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4C5D">
              <w:rPr>
                <w:rFonts w:ascii="Times New Roman" w:hAnsi="Times New Roman"/>
                <w:sz w:val="24"/>
                <w:szCs w:val="24"/>
              </w:rPr>
              <w:t>Элективные  учебные предметы и курсы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057EE1" w:rsidRDefault="008D4736" w:rsidP="00121FD8">
            <w:pPr>
              <w:ind w:right="-1"/>
              <w:rPr>
                <w:rFonts w:ascii="Times New Roman" w:hAnsi="Times New Roman"/>
              </w:rPr>
            </w:pPr>
            <w:r w:rsidRPr="00057EE1">
              <w:rPr>
                <w:rFonts w:ascii="Times New Roman" w:hAnsi="Times New Roman"/>
              </w:rPr>
              <w:t>Математика в задачах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Default="008D4736" w:rsidP="00121FD8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Избирательное право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Default="008D4736" w:rsidP="00121FD8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Сферы общественной жизни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057EE1" w:rsidRDefault="008D4736" w:rsidP="00121FD8">
            <w:pPr>
              <w:ind w:right="-1"/>
              <w:rPr>
                <w:rFonts w:ascii="Times New Roman" w:hAnsi="Times New Roman"/>
              </w:rPr>
            </w:pPr>
            <w:r w:rsidRPr="00913607">
              <w:rPr>
                <w:rFonts w:ascii="Times New Roman" w:hAnsi="Times New Roman"/>
              </w:rPr>
              <w:t>Информатика в задачах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Default="008D4736" w:rsidP="00121FD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 лицах</w:t>
            </w:r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Default="008D4736" w:rsidP="00121FD8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География+</w:t>
            </w:r>
            <w:proofErr w:type="spellEnd"/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Default="008D4736" w:rsidP="00121FD8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Химия+</w:t>
            </w:r>
            <w:proofErr w:type="spellEnd"/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Апрель </w:t>
            </w:r>
            <w:proofErr w:type="gramStart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-м</w:t>
            </w:r>
            <w:proofErr w:type="gramEnd"/>
            <w:r w:rsidRPr="00BB4C5D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ай</w:t>
            </w:r>
          </w:p>
        </w:tc>
      </w:tr>
      <w:tr w:rsidR="008D4736" w:rsidRPr="00BB4C5D" w:rsidTr="00121FD8">
        <w:tc>
          <w:tcPr>
            <w:tcW w:w="3369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BB4C5D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8D4736" w:rsidRPr="00BB4C5D" w:rsidRDefault="008D4736" w:rsidP="00121FD8">
            <w:pPr>
              <w:widowControl w:val="0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35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  <w:t>Защита проекта</w:t>
            </w:r>
          </w:p>
        </w:tc>
        <w:tc>
          <w:tcPr>
            <w:tcW w:w="2268" w:type="dxa"/>
          </w:tcPr>
          <w:p w:rsidR="008D4736" w:rsidRPr="00BB4C5D" w:rsidRDefault="008D4736" w:rsidP="00121FD8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</w:pPr>
            <w:r w:rsidRPr="00BB4C5D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 w:bidi="ru-RU"/>
              </w:rPr>
              <w:t>Март - апрель</w:t>
            </w:r>
          </w:p>
        </w:tc>
      </w:tr>
    </w:tbl>
    <w:p w:rsidR="00D8488E" w:rsidRPr="00D2351B" w:rsidRDefault="00D8488E" w:rsidP="00D2351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D2351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page" w:horzAnchor="margin" w:tblpXSpec="center" w:tblpY="1945"/>
        <w:tblW w:w="10740" w:type="dxa"/>
        <w:tblLayout w:type="fixed"/>
        <w:tblLook w:val="04A0"/>
      </w:tblPr>
      <w:tblGrid>
        <w:gridCol w:w="2802"/>
        <w:gridCol w:w="3260"/>
        <w:gridCol w:w="1417"/>
        <w:gridCol w:w="1134"/>
        <w:gridCol w:w="1134"/>
        <w:gridCol w:w="993"/>
      </w:tblGrid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  <w:gridSpan w:val="2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42F79" w:rsidRPr="00D2351B" w:rsidTr="00C42F79">
        <w:trPr>
          <w:trHeight w:val="516"/>
        </w:trPr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Коми  литература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162"/>
        </w:trPr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F79" w:rsidRPr="00D2351B" w:rsidTr="00C42F79">
        <w:trPr>
          <w:trHeight w:val="88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F79" w:rsidRPr="00D2351B" w:rsidTr="00C42F79">
        <w:trPr>
          <w:trHeight w:val="172"/>
        </w:trPr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49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9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6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161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rPr>
          <w:trHeight w:val="60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rPr>
          <w:trHeight w:val="526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Учебные предметы и курсы по выбору учащихся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в задачах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37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F79" w:rsidRPr="00D2351B" w:rsidTr="00C42F79">
        <w:trPr>
          <w:trHeight w:val="113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F79" w:rsidRPr="00D2351B" w:rsidTr="00C42F79">
        <w:tc>
          <w:tcPr>
            <w:tcW w:w="2802" w:type="dxa"/>
            <w:vMerge w:val="restart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123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География+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rPr>
          <w:trHeight w:val="162"/>
        </w:trPr>
        <w:tc>
          <w:tcPr>
            <w:tcW w:w="2802" w:type="dxa"/>
            <w:vMerge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Химия+</w:t>
            </w:r>
          </w:p>
        </w:tc>
        <w:tc>
          <w:tcPr>
            <w:tcW w:w="1417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33/1122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42F79" w:rsidRPr="00D2351B" w:rsidTr="00C42F79">
        <w:tc>
          <w:tcPr>
            <w:tcW w:w="2802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260" w:type="dxa"/>
          </w:tcPr>
          <w:p w:rsidR="00C42F79" w:rsidRPr="00D2351B" w:rsidRDefault="00C42F79" w:rsidP="00C42F7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F79" w:rsidRPr="00D2351B" w:rsidRDefault="00C42F79" w:rsidP="00C4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93" w:type="dxa"/>
          </w:tcPr>
          <w:p w:rsidR="00C42F79" w:rsidRPr="00D2351B" w:rsidRDefault="00C42F79" w:rsidP="00C42F7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79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1B">
        <w:rPr>
          <w:rFonts w:ascii="Times New Roman" w:hAnsi="Times New Roman" w:cs="Times New Roman"/>
          <w:b/>
          <w:sz w:val="24"/>
          <w:szCs w:val="24"/>
        </w:rPr>
        <w:t xml:space="preserve">Учебный план среднего общего образования на 2022-2024 учебный год </w:t>
      </w:r>
    </w:p>
    <w:p w:rsidR="00C42F79" w:rsidRPr="00D2351B" w:rsidRDefault="00C42F79" w:rsidP="00D235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06" w:rsidRPr="00D2351B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Fonts w:ascii="Times New Roman" w:hAnsi="Times New Roman" w:cs="Times New Roman"/>
          <w:sz w:val="24"/>
          <w:szCs w:val="24"/>
        </w:rPr>
        <w:t xml:space="preserve">Универсальный профиль 10-11 </w:t>
      </w:r>
      <w:proofErr w:type="spellStart"/>
      <w:r w:rsidRPr="00D235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351B">
        <w:rPr>
          <w:rFonts w:ascii="Times New Roman" w:hAnsi="Times New Roman" w:cs="Times New Roman"/>
          <w:sz w:val="24"/>
          <w:szCs w:val="24"/>
        </w:rPr>
        <w:t>. 2023-2025 учебный год</w:t>
      </w:r>
    </w:p>
    <w:tbl>
      <w:tblPr>
        <w:tblStyle w:val="ab"/>
        <w:tblpPr w:leftFromText="180" w:rightFromText="180" w:horzAnchor="margin" w:tblpY="1189"/>
        <w:tblW w:w="0" w:type="auto"/>
        <w:tblLook w:val="04A0"/>
      </w:tblPr>
      <w:tblGrid>
        <w:gridCol w:w="2209"/>
        <w:gridCol w:w="2208"/>
        <w:gridCol w:w="1130"/>
        <w:gridCol w:w="1266"/>
        <w:gridCol w:w="1266"/>
        <w:gridCol w:w="1266"/>
      </w:tblGrid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Количество часов неделю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A7A2F" w:rsidRPr="00D2351B" w:rsidTr="00C475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AA7A2F" w:rsidRPr="00D2351B" w:rsidTr="00C4756E">
        <w:trPr>
          <w:trHeight w:val="13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Коми  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rPr>
          <w:trHeight w:val="13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8F64D8" w:rsidRPr="00D2351B" w:rsidTr="008F64D8">
        <w:trPr>
          <w:trHeight w:val="38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D8" w:rsidRPr="00D2351B" w:rsidRDefault="00BB457C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5/170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4D8" w:rsidRPr="00D2351B" w:rsidRDefault="008F64D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A7A2F" w:rsidRPr="00D2351B" w:rsidTr="00C47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F" w:rsidRPr="00D2351B" w:rsidRDefault="00AA7A2F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A7A2F" w:rsidRPr="00D2351B" w:rsidTr="00C4756E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845018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018" w:rsidRPr="00D2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F" w:rsidRPr="00D2351B" w:rsidTr="00C475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Часть, формируемая участниками образовательных отношений</w:t>
            </w: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D79A0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="0070311B" w:rsidRPr="00D2351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0311B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70311B" w:rsidP="00D2351B">
            <w:pPr>
              <w:tabs>
                <w:tab w:val="left" w:pos="268"/>
                <w:tab w:val="center" w:pos="5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F" w:rsidRPr="00D2351B" w:rsidTr="00C4756E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70311B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\11</w:t>
            </w:r>
            <w:r w:rsidR="00D2351B" w:rsidRPr="00D23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AA7A2F" w:rsidP="00D23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311B" w:rsidRPr="00D2351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2F" w:rsidRPr="00D2351B" w:rsidRDefault="0070311B" w:rsidP="00C42F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4D8" w:rsidRPr="00D2351B"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  <w:r w:rsidR="00C42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2F" w:rsidRPr="00D2351B" w:rsidRDefault="00AA7A2F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822006" w:rsidRPr="00D2351B" w:rsidRDefault="00822006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p w:rsidR="007D79A0" w:rsidRPr="00D2351B" w:rsidRDefault="007D79A0" w:rsidP="00D2351B">
      <w:pPr>
        <w:jc w:val="both"/>
        <w:rPr>
          <w:rFonts w:ascii="Times New Roman" w:hAnsi="Times New Roman" w:cs="Times New Roman"/>
          <w:sz w:val="24"/>
          <w:szCs w:val="24"/>
        </w:rPr>
      </w:pPr>
      <w:r w:rsidRPr="00D2351B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 для 10 - 11 классов</w:t>
      </w:r>
    </w:p>
    <w:tbl>
      <w:tblPr>
        <w:tblStyle w:val="ab"/>
        <w:tblW w:w="0" w:type="auto"/>
        <w:tblLook w:val="04A0"/>
      </w:tblPr>
      <w:tblGrid>
        <w:gridCol w:w="2524"/>
        <w:gridCol w:w="3958"/>
        <w:gridCol w:w="3650"/>
      </w:tblGrid>
      <w:tr w:rsidR="007D79A0" w:rsidRPr="00D2351B" w:rsidTr="004311E6">
        <w:trPr>
          <w:gridAfter w:val="2"/>
          <w:wAfter w:w="11544" w:type="dxa"/>
          <w:trHeight w:val="509"/>
        </w:trPr>
        <w:tc>
          <w:tcPr>
            <w:tcW w:w="2910" w:type="dxa"/>
            <w:vMerge w:val="restart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0" w:rsidRPr="00D2351B" w:rsidTr="004311E6">
        <w:trPr>
          <w:trHeight w:val="422"/>
        </w:trPr>
        <w:tc>
          <w:tcPr>
            <w:tcW w:w="2910" w:type="dxa"/>
            <w:vMerge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528" w:type="dxa"/>
            <w:shd w:val="clear" w:color="auto" w:fill="D9D9D9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Курс " Росси</w:t>
            </w:r>
            <w:proofErr w:type="gramStart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2351B"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горизонты"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c>
          <w:tcPr>
            <w:tcW w:w="2910" w:type="dxa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6016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A0" w:rsidRPr="00D2351B" w:rsidTr="004311E6">
        <w:trPr>
          <w:trHeight w:val="325"/>
        </w:trPr>
        <w:tc>
          <w:tcPr>
            <w:tcW w:w="2910" w:type="dxa"/>
            <w:shd w:val="clear" w:color="auto" w:fill="00FF00"/>
          </w:tcPr>
          <w:p w:rsidR="007D79A0" w:rsidRPr="00D2351B" w:rsidRDefault="007D79A0" w:rsidP="00D2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016" w:type="dxa"/>
            <w:shd w:val="clear" w:color="auto" w:fill="00FF00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00FF00"/>
          </w:tcPr>
          <w:p w:rsidR="007D79A0" w:rsidRPr="00D2351B" w:rsidRDefault="007D79A0" w:rsidP="00C4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9A0" w:rsidRPr="00D2351B" w:rsidRDefault="007D79A0" w:rsidP="00D2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9A0" w:rsidRPr="00D2351B" w:rsidRDefault="007D79A0" w:rsidP="00D2351B">
      <w:pPr>
        <w:pStyle w:val="210"/>
        <w:spacing w:before="68" w:line="242" w:lineRule="auto"/>
        <w:ind w:left="2308" w:right="2004" w:firstLine="134"/>
        <w:jc w:val="both"/>
      </w:pPr>
    </w:p>
    <w:sectPr w:rsidR="007D79A0" w:rsidRPr="00D2351B" w:rsidSect="00C42F79">
      <w:footerReference w:type="default" r:id="rId8"/>
      <w:pgSz w:w="11900" w:h="16820"/>
      <w:pgMar w:top="1134" w:right="850" w:bottom="576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79" w:rsidRDefault="00C42F79" w:rsidP="00C42F79">
      <w:pPr>
        <w:spacing w:after="0" w:line="240" w:lineRule="auto"/>
      </w:pPr>
      <w:r>
        <w:separator/>
      </w:r>
    </w:p>
  </w:endnote>
  <w:endnote w:type="continuationSeparator" w:id="1">
    <w:p w:rsidR="00C42F79" w:rsidRDefault="00C42F79" w:rsidP="00C4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79" w:rsidRDefault="00C42F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79" w:rsidRDefault="00C42F79" w:rsidP="00C42F79">
      <w:pPr>
        <w:spacing w:after="0" w:line="240" w:lineRule="auto"/>
      </w:pPr>
      <w:r>
        <w:separator/>
      </w:r>
    </w:p>
  </w:footnote>
  <w:footnote w:type="continuationSeparator" w:id="1">
    <w:p w:rsidR="00C42F79" w:rsidRDefault="00C42F79" w:rsidP="00C4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BC"/>
    <w:multiLevelType w:val="hybridMultilevel"/>
    <w:tmpl w:val="12686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0114"/>
    <w:rsid w:val="00052FF9"/>
    <w:rsid w:val="00054BF3"/>
    <w:rsid w:val="0006433B"/>
    <w:rsid w:val="000A07A9"/>
    <w:rsid w:val="000C3476"/>
    <w:rsid w:val="000F4598"/>
    <w:rsid w:val="0010613A"/>
    <w:rsid w:val="00112D88"/>
    <w:rsid w:val="001237B4"/>
    <w:rsid w:val="001440F4"/>
    <w:rsid w:val="0015448F"/>
    <w:rsid w:val="00154B4B"/>
    <w:rsid w:val="00182E5B"/>
    <w:rsid w:val="00190D8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47CB"/>
    <w:rsid w:val="003741F4"/>
    <w:rsid w:val="003746B2"/>
    <w:rsid w:val="00374FEA"/>
    <w:rsid w:val="0038552E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0750"/>
    <w:rsid w:val="004652A1"/>
    <w:rsid w:val="00467EF7"/>
    <w:rsid w:val="00473B54"/>
    <w:rsid w:val="004A5E74"/>
    <w:rsid w:val="004B1542"/>
    <w:rsid w:val="004E028C"/>
    <w:rsid w:val="004E2FF3"/>
    <w:rsid w:val="004E4A78"/>
    <w:rsid w:val="004F021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6D73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1B"/>
    <w:rsid w:val="007031A8"/>
    <w:rsid w:val="00752EAB"/>
    <w:rsid w:val="00771952"/>
    <w:rsid w:val="00787163"/>
    <w:rsid w:val="00793710"/>
    <w:rsid w:val="007B5622"/>
    <w:rsid w:val="007D79A0"/>
    <w:rsid w:val="007E3674"/>
    <w:rsid w:val="007E7965"/>
    <w:rsid w:val="00804FE3"/>
    <w:rsid w:val="00806306"/>
    <w:rsid w:val="0081324A"/>
    <w:rsid w:val="00822006"/>
    <w:rsid w:val="008448FF"/>
    <w:rsid w:val="00845018"/>
    <w:rsid w:val="008632FA"/>
    <w:rsid w:val="008829BA"/>
    <w:rsid w:val="008B4198"/>
    <w:rsid w:val="008D4736"/>
    <w:rsid w:val="008E0553"/>
    <w:rsid w:val="008F64D8"/>
    <w:rsid w:val="00943325"/>
    <w:rsid w:val="00963708"/>
    <w:rsid w:val="0099304C"/>
    <w:rsid w:val="00996DF6"/>
    <w:rsid w:val="009B1251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A7A2F"/>
    <w:rsid w:val="00AB261B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457C"/>
    <w:rsid w:val="00BB5583"/>
    <w:rsid w:val="00BB6ED6"/>
    <w:rsid w:val="00BE0CF4"/>
    <w:rsid w:val="00BE3D68"/>
    <w:rsid w:val="00BF0C5B"/>
    <w:rsid w:val="00C043A8"/>
    <w:rsid w:val="00C10C42"/>
    <w:rsid w:val="00C300D7"/>
    <w:rsid w:val="00C42F79"/>
    <w:rsid w:val="00C43175"/>
    <w:rsid w:val="00C521EF"/>
    <w:rsid w:val="00C70729"/>
    <w:rsid w:val="00C72A73"/>
    <w:rsid w:val="00C91579"/>
    <w:rsid w:val="00C9626C"/>
    <w:rsid w:val="00CA5D63"/>
    <w:rsid w:val="00CB6C10"/>
    <w:rsid w:val="00CD50E6"/>
    <w:rsid w:val="00D0701D"/>
    <w:rsid w:val="00D07CCC"/>
    <w:rsid w:val="00D16267"/>
    <w:rsid w:val="00D213E7"/>
    <w:rsid w:val="00D2351B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0CB6"/>
    <w:rsid w:val="00E115A2"/>
    <w:rsid w:val="00E17E65"/>
    <w:rsid w:val="00E24C8D"/>
    <w:rsid w:val="00E24FA7"/>
    <w:rsid w:val="00E41CD5"/>
    <w:rsid w:val="00E5346A"/>
    <w:rsid w:val="00E648BD"/>
    <w:rsid w:val="00E7055D"/>
    <w:rsid w:val="00E831EA"/>
    <w:rsid w:val="00E8602F"/>
    <w:rsid w:val="00E93854"/>
    <w:rsid w:val="00EA1496"/>
    <w:rsid w:val="00EE0C26"/>
    <w:rsid w:val="00EF4C9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4C7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b"/>
    <w:uiPriority w:val="59"/>
    <w:rsid w:val="0038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822006"/>
    <w:pPr>
      <w:widowControl w:val="0"/>
      <w:autoSpaceDE w:val="0"/>
      <w:autoSpaceDN w:val="0"/>
      <w:spacing w:after="0" w:line="240" w:lineRule="auto"/>
      <w:ind w:left="187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2F79"/>
  </w:style>
  <w:style w:type="paragraph" w:styleId="af">
    <w:name w:val="footer"/>
    <w:basedOn w:val="a"/>
    <w:link w:val="af0"/>
    <w:uiPriority w:val="99"/>
    <w:semiHidden/>
    <w:unhideWhenUsed/>
    <w:rsid w:val="00C4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2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Завуч-1</cp:lastModifiedBy>
  <cp:revision>23</cp:revision>
  <dcterms:created xsi:type="dcterms:W3CDTF">2023-06-22T08:39:00Z</dcterms:created>
  <dcterms:modified xsi:type="dcterms:W3CDTF">2023-09-28T06:32:00Z</dcterms:modified>
</cp:coreProperties>
</file>